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44" w:rsidRDefault="00420685" w:rsidP="00420685">
      <w:pPr>
        <w:jc w:val="right"/>
      </w:pPr>
      <w:r>
        <w:t>predlog</w:t>
      </w:r>
    </w:p>
    <w:p w:rsidR="000E2AAF" w:rsidRDefault="000E2AAF" w:rsidP="00E554F3">
      <w:pPr>
        <w:spacing w:before="100" w:beforeAutospacing="1" w:after="100" w:afterAutospacing="1"/>
        <w:jc w:val="both"/>
        <w:outlineLvl w:val="2"/>
        <w:rPr>
          <w:rFonts w:eastAsia="Times New Roman"/>
          <w:sz w:val="23"/>
          <w:szCs w:val="23"/>
          <w:lang w:eastAsia="sl-SI"/>
        </w:rPr>
      </w:pPr>
      <w:r w:rsidRPr="000E2AAF">
        <w:rPr>
          <w:rFonts w:eastAsia="Times New Roman"/>
          <w:bCs/>
          <w:sz w:val="23"/>
          <w:szCs w:val="23"/>
          <w:lang w:eastAsia="sl-SI"/>
        </w:rPr>
        <w:t>Na podlagi 70.</w:t>
      </w:r>
      <w:r w:rsidRPr="000E2AAF">
        <w:rPr>
          <w:rFonts w:eastAsia="Times New Roman"/>
          <w:b/>
          <w:bCs/>
          <w:sz w:val="23"/>
          <w:szCs w:val="23"/>
          <w:lang w:eastAsia="sl-SI"/>
        </w:rPr>
        <w:t xml:space="preserve"> </w:t>
      </w:r>
      <w:r w:rsidRPr="000E2AAF">
        <w:rPr>
          <w:rFonts w:eastAsia="Times New Roman"/>
          <w:sz w:val="23"/>
          <w:szCs w:val="23"/>
          <w:lang w:eastAsia="sl-SI"/>
        </w:rPr>
        <w:t xml:space="preserve">člena </w:t>
      </w:r>
      <w:r w:rsidRPr="000E2AAF">
        <w:rPr>
          <w:rFonts w:eastAsia="Times New Roman"/>
          <w:bCs/>
          <w:sz w:val="23"/>
          <w:szCs w:val="23"/>
          <w:lang w:eastAsia="sl-SI"/>
        </w:rPr>
        <w:t>Zakona o uresničevanju javnega interesa za kulturo (ZUJIK)</w:t>
      </w:r>
      <w:r w:rsidRPr="000E2AAF">
        <w:rPr>
          <w:rFonts w:eastAsia="Times New Roman"/>
          <w:sz w:val="23"/>
          <w:szCs w:val="23"/>
          <w:lang w:eastAsia="sl-SI"/>
        </w:rPr>
        <w:t xml:space="preserve"> (Uradni list RS, št. 30/07, 14/10, 62/12, 50/14, 75/18), 29. člena </w:t>
      </w:r>
      <w:r w:rsidRPr="000E2AAF">
        <w:rPr>
          <w:rFonts w:eastAsia="Times New Roman"/>
          <w:bCs/>
          <w:sz w:val="23"/>
          <w:szCs w:val="23"/>
          <w:lang w:eastAsia="sl-SI"/>
        </w:rPr>
        <w:t>Zakona o lokalni samoupravi</w:t>
      </w:r>
      <w:r w:rsidRPr="000E2AAF">
        <w:rPr>
          <w:rFonts w:eastAsia="Times New Roman"/>
          <w:sz w:val="23"/>
          <w:szCs w:val="23"/>
          <w:lang w:eastAsia="sl-SI"/>
        </w:rPr>
        <w:t xml:space="preserve"> (Uradni list RS, št. 94/07 – uradno prečiščeno besedilo, 76/08, 79/09, 51/10, 40/12 – ZUJF, 11/14 – </w:t>
      </w:r>
      <w:proofErr w:type="spellStart"/>
      <w:r w:rsidRPr="000E2AAF">
        <w:rPr>
          <w:rFonts w:eastAsia="Times New Roman"/>
          <w:sz w:val="23"/>
          <w:szCs w:val="23"/>
          <w:lang w:eastAsia="sl-SI"/>
        </w:rPr>
        <w:t>popr</w:t>
      </w:r>
      <w:proofErr w:type="spellEnd"/>
      <w:r w:rsidRPr="000E2AAF">
        <w:rPr>
          <w:rFonts w:eastAsia="Times New Roman"/>
          <w:sz w:val="23"/>
          <w:szCs w:val="23"/>
          <w:lang w:eastAsia="sl-SI"/>
        </w:rPr>
        <w:t xml:space="preserve">., 14/15 – ZUUJFO, 11/18 – ZSPDSLS-1, 30/18, 61/20 – ZIUZEOP-A in 80/20 – ZIUOOPE) in 3. člena Statuta </w:t>
      </w:r>
      <w:r w:rsidRPr="000E2AAF">
        <w:rPr>
          <w:rFonts w:eastAsia="Times New Roman"/>
          <w:bCs/>
          <w:sz w:val="23"/>
          <w:szCs w:val="23"/>
          <w:lang w:eastAsia="sl-SI"/>
        </w:rPr>
        <w:t>Občine Žužemberk</w:t>
      </w:r>
      <w:r w:rsidR="000B3BCB">
        <w:rPr>
          <w:rFonts w:eastAsia="Times New Roman"/>
          <w:bCs/>
          <w:sz w:val="23"/>
          <w:szCs w:val="23"/>
          <w:lang w:eastAsia="sl-SI"/>
        </w:rPr>
        <w:t xml:space="preserve"> </w:t>
      </w:r>
      <w:r w:rsidR="000B3BCB" w:rsidRPr="000E2AAF">
        <w:rPr>
          <w:rFonts w:eastAsia="Times New Roman"/>
          <w:sz w:val="23"/>
          <w:szCs w:val="23"/>
          <w:lang w:eastAsia="sl-SI"/>
        </w:rPr>
        <w:t>(Uradni list RS, št. 79/18, 57/23 in 26/25),</w:t>
      </w:r>
      <w:r w:rsidR="000B3BCB">
        <w:rPr>
          <w:rFonts w:eastAsia="Times New Roman"/>
          <w:sz w:val="23"/>
          <w:szCs w:val="23"/>
          <w:lang w:eastAsia="sl-SI"/>
        </w:rPr>
        <w:t xml:space="preserve"> </w:t>
      </w:r>
      <w:r w:rsidR="000B3BCB">
        <w:rPr>
          <w:rFonts w:eastAsia="Times New Roman"/>
          <w:bCs/>
          <w:sz w:val="23"/>
          <w:szCs w:val="23"/>
          <w:lang w:eastAsia="sl-SI"/>
        </w:rPr>
        <w:t xml:space="preserve">ter v skladu s </w:t>
      </w:r>
      <w:r w:rsidR="00E43CB8">
        <w:rPr>
          <w:sz w:val="23"/>
          <w:szCs w:val="23"/>
        </w:rPr>
        <w:t>Odlokom</w:t>
      </w:r>
      <w:r w:rsidR="000B3BCB" w:rsidRPr="000B3BCB">
        <w:rPr>
          <w:sz w:val="23"/>
          <w:szCs w:val="23"/>
        </w:rPr>
        <w:t xml:space="preserve"> o razglasitvi nepremičnih kulturnih spomenikov lokalnega pomena na območju Občine Žužemberk (Uradni list RS, št. 12/2013</w:t>
      </w:r>
      <w:r w:rsidR="000B3BCB">
        <w:rPr>
          <w:sz w:val="23"/>
          <w:szCs w:val="23"/>
        </w:rPr>
        <w:t xml:space="preserve">) </w:t>
      </w:r>
      <w:r w:rsidRPr="000E2AAF">
        <w:rPr>
          <w:rFonts w:eastAsia="Times New Roman"/>
          <w:sz w:val="23"/>
          <w:szCs w:val="23"/>
          <w:lang w:eastAsia="sl-SI"/>
        </w:rPr>
        <w:t xml:space="preserve">je </w:t>
      </w:r>
      <w:r w:rsidRPr="000E2AAF">
        <w:rPr>
          <w:rFonts w:eastAsia="Times New Roman"/>
          <w:bCs/>
          <w:sz w:val="23"/>
          <w:szCs w:val="23"/>
          <w:lang w:eastAsia="sl-SI"/>
        </w:rPr>
        <w:t>Občinski svet Občine Žužemberk</w:t>
      </w:r>
      <w:r w:rsidRPr="000E2AAF">
        <w:rPr>
          <w:rFonts w:eastAsia="Times New Roman"/>
          <w:sz w:val="23"/>
          <w:szCs w:val="23"/>
          <w:lang w:eastAsia="sl-SI"/>
        </w:rPr>
        <w:t xml:space="preserve"> na svoji ___ seji, dne ____________, sprejel:</w:t>
      </w:r>
    </w:p>
    <w:p w:rsidR="00F44796" w:rsidRPr="000E2AAF" w:rsidRDefault="00F44796" w:rsidP="00F44796">
      <w:pPr>
        <w:jc w:val="both"/>
        <w:outlineLvl w:val="2"/>
        <w:rPr>
          <w:rFonts w:eastAsia="Times New Roman"/>
          <w:sz w:val="23"/>
          <w:szCs w:val="23"/>
          <w:lang w:eastAsia="sl-SI"/>
        </w:rPr>
      </w:pPr>
    </w:p>
    <w:p w:rsidR="000E2AAF" w:rsidRPr="000E2AAF" w:rsidRDefault="000E2AAF" w:rsidP="000E2AAF">
      <w:pPr>
        <w:jc w:val="center"/>
        <w:rPr>
          <w:rFonts w:eastAsia="Times New Roman"/>
          <w:b/>
          <w:bCs/>
          <w:sz w:val="23"/>
          <w:szCs w:val="23"/>
          <w:lang w:eastAsia="sl-SI"/>
        </w:rPr>
      </w:pPr>
      <w:r w:rsidRPr="000E2AAF">
        <w:rPr>
          <w:rFonts w:eastAsia="Times New Roman"/>
          <w:b/>
          <w:bCs/>
          <w:sz w:val="23"/>
          <w:szCs w:val="23"/>
          <w:lang w:eastAsia="sl-SI"/>
        </w:rPr>
        <w:t>SKLEP</w:t>
      </w:r>
    </w:p>
    <w:p w:rsidR="000E2AAF" w:rsidRDefault="000E2AAF" w:rsidP="000E2AAF">
      <w:pPr>
        <w:jc w:val="center"/>
        <w:rPr>
          <w:rFonts w:eastAsia="Times New Roman"/>
          <w:b/>
          <w:bCs/>
          <w:sz w:val="23"/>
          <w:szCs w:val="23"/>
          <w:lang w:eastAsia="sl-SI"/>
        </w:rPr>
      </w:pPr>
      <w:r w:rsidRPr="000E2AAF">
        <w:rPr>
          <w:rFonts w:eastAsia="Times New Roman"/>
          <w:b/>
          <w:bCs/>
          <w:sz w:val="23"/>
          <w:szCs w:val="23"/>
          <w:lang w:eastAsia="sl-SI"/>
        </w:rPr>
        <w:t xml:space="preserve">O DOLOČITVI NEPREMIČNIN ZA JAVNO KULTURNO INFRASTRUKTURO </w:t>
      </w:r>
    </w:p>
    <w:p w:rsidR="000E2AAF" w:rsidRPr="000E2AAF" w:rsidRDefault="000E2AAF" w:rsidP="000E2AAF">
      <w:pPr>
        <w:jc w:val="center"/>
        <w:rPr>
          <w:rFonts w:eastAsia="Times New Roman"/>
          <w:sz w:val="23"/>
          <w:szCs w:val="23"/>
          <w:lang w:eastAsia="sl-SI"/>
        </w:rPr>
      </w:pPr>
      <w:r w:rsidRPr="000E2AAF">
        <w:rPr>
          <w:rFonts w:eastAsia="Times New Roman"/>
          <w:b/>
          <w:bCs/>
          <w:sz w:val="23"/>
          <w:szCs w:val="23"/>
          <w:lang w:eastAsia="sl-SI"/>
        </w:rPr>
        <w:t>V OBČINI ŽUŽEMBERK</w:t>
      </w:r>
    </w:p>
    <w:p w:rsidR="000E2AAF" w:rsidRDefault="000E2AAF" w:rsidP="000E2AAF">
      <w:pPr>
        <w:rPr>
          <w:sz w:val="23"/>
          <w:szCs w:val="23"/>
          <w:lang w:eastAsia="sl-SI"/>
        </w:rPr>
      </w:pPr>
    </w:p>
    <w:p w:rsidR="009476D6" w:rsidRPr="000E2AAF" w:rsidRDefault="009476D6" w:rsidP="000E2AAF">
      <w:pPr>
        <w:rPr>
          <w:sz w:val="23"/>
          <w:szCs w:val="23"/>
          <w:lang w:eastAsia="sl-SI"/>
        </w:rPr>
      </w:pPr>
    </w:p>
    <w:p w:rsidR="000E2AAF" w:rsidRDefault="00D41601" w:rsidP="000E2AAF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Č</w:t>
      </w:r>
      <w:r w:rsidR="000E2AAF" w:rsidRPr="000E2AAF">
        <w:rPr>
          <w:sz w:val="23"/>
          <w:szCs w:val="23"/>
          <w:lang w:eastAsia="sl-SI"/>
        </w:rPr>
        <w:t>len</w:t>
      </w:r>
      <w:bookmarkStart w:id="0" w:name="_GoBack"/>
      <w:bookmarkEnd w:id="0"/>
    </w:p>
    <w:p w:rsidR="00D41601" w:rsidRPr="00D41601" w:rsidRDefault="00D41601" w:rsidP="00D41601">
      <w:pPr>
        <w:ind w:left="360"/>
        <w:jc w:val="center"/>
        <w:rPr>
          <w:sz w:val="23"/>
          <w:szCs w:val="23"/>
          <w:lang w:eastAsia="sl-SI"/>
        </w:rPr>
      </w:pPr>
    </w:p>
    <w:p w:rsidR="000E2AAF" w:rsidRPr="000E2AAF" w:rsidRDefault="000E2AAF" w:rsidP="009476D6">
      <w:pPr>
        <w:jc w:val="both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S tem sklepom se v skladu z določbami 70. člena ZUJIK in Statutom Občine Žužemberk določijo nepremičnine, ki so namenjene javnemu kulturnemu interesu in tvorijo javno kulturno infrastrukturo na območju Občine Žužemberk.</w:t>
      </w:r>
    </w:p>
    <w:p w:rsidR="000E2AAF" w:rsidRDefault="000E2AAF" w:rsidP="000E2AAF">
      <w:pPr>
        <w:rPr>
          <w:sz w:val="23"/>
          <w:szCs w:val="23"/>
          <w:lang w:eastAsia="sl-SI"/>
        </w:rPr>
      </w:pPr>
    </w:p>
    <w:p w:rsidR="000E2AAF" w:rsidRPr="000E2AAF" w:rsidRDefault="000E2AAF" w:rsidP="000E2AAF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člen</w:t>
      </w:r>
      <w:r w:rsidRPr="000E2AAF">
        <w:rPr>
          <w:sz w:val="23"/>
          <w:szCs w:val="23"/>
          <w:lang w:eastAsia="sl-SI"/>
        </w:rPr>
        <w:br/>
      </w:r>
    </w:p>
    <w:p w:rsidR="00594062" w:rsidRPr="00594062" w:rsidRDefault="00594062" w:rsidP="0059406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594062">
        <w:rPr>
          <w:rFonts w:ascii="Arial" w:hAnsi="Arial" w:cs="Arial"/>
          <w:sz w:val="23"/>
          <w:szCs w:val="23"/>
        </w:rPr>
        <w:t>Nepremičnine in območja, ki tvorijo javno kulturno infrastrukturo, vključujejo:</w:t>
      </w:r>
    </w:p>
    <w:p w:rsidR="00594062" w:rsidRPr="00EC0A21" w:rsidRDefault="00594062" w:rsidP="00594062">
      <w:pPr>
        <w:pStyle w:val="Navadensplet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C0A21">
        <w:rPr>
          <w:rStyle w:val="Krepko"/>
          <w:rFonts w:ascii="Arial" w:hAnsi="Arial" w:cs="Arial"/>
          <w:sz w:val="23"/>
          <w:szCs w:val="23"/>
        </w:rPr>
        <w:t>Grad Žužemberk</w:t>
      </w:r>
      <w:r w:rsidRPr="00EC0A21">
        <w:rPr>
          <w:rFonts w:ascii="Arial" w:hAnsi="Arial" w:cs="Arial"/>
          <w:sz w:val="23"/>
          <w:szCs w:val="23"/>
        </w:rPr>
        <w:t xml:space="preserve"> (EŠD 903), Grajski trg 1, Žužemberk</w:t>
      </w:r>
    </w:p>
    <w:p w:rsidR="00594062" w:rsidRPr="00EC0A21" w:rsidRDefault="00594062" w:rsidP="00594062">
      <w:pPr>
        <w:pStyle w:val="Navadensplet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C0A21">
        <w:rPr>
          <w:rStyle w:val="Krepko"/>
          <w:rFonts w:ascii="Arial" w:hAnsi="Arial" w:cs="Arial"/>
          <w:sz w:val="23"/>
          <w:szCs w:val="23"/>
        </w:rPr>
        <w:t>Območje Auerspergova železarna na Dvoru</w:t>
      </w:r>
      <w:r w:rsidR="009B7F0B">
        <w:rPr>
          <w:rStyle w:val="Krepko"/>
          <w:rFonts w:ascii="Arial" w:hAnsi="Arial" w:cs="Arial"/>
          <w:sz w:val="23"/>
          <w:szCs w:val="23"/>
        </w:rPr>
        <w:t xml:space="preserve"> </w:t>
      </w:r>
      <w:r w:rsidR="009B7F0B" w:rsidRPr="009B7F0B">
        <w:rPr>
          <w:rStyle w:val="Krepko"/>
          <w:rFonts w:ascii="Arial" w:hAnsi="Arial" w:cs="Arial"/>
          <w:b w:val="0"/>
          <w:sz w:val="23"/>
          <w:szCs w:val="23"/>
        </w:rPr>
        <w:t>(EŠD 8120)</w:t>
      </w:r>
      <w:r w:rsidRPr="009B7F0B">
        <w:rPr>
          <w:rFonts w:ascii="Arial" w:hAnsi="Arial" w:cs="Arial"/>
          <w:b/>
          <w:sz w:val="23"/>
          <w:szCs w:val="23"/>
        </w:rPr>
        <w:t>,</w:t>
      </w:r>
      <w:r w:rsidRPr="00EC0A21">
        <w:rPr>
          <w:rFonts w:ascii="Arial" w:hAnsi="Arial" w:cs="Arial"/>
          <w:sz w:val="23"/>
          <w:szCs w:val="23"/>
        </w:rPr>
        <w:t xml:space="preserve"> Dvor 4</w:t>
      </w:r>
      <w:r w:rsidR="00EC0A21" w:rsidRPr="00EC0A21">
        <w:rPr>
          <w:rFonts w:ascii="Arial" w:hAnsi="Arial" w:cs="Arial"/>
          <w:sz w:val="23"/>
          <w:szCs w:val="23"/>
        </w:rPr>
        <w:t>9</w:t>
      </w:r>
      <w:r w:rsidRPr="00EC0A21">
        <w:rPr>
          <w:rFonts w:ascii="Arial" w:hAnsi="Arial" w:cs="Arial"/>
          <w:sz w:val="23"/>
          <w:szCs w:val="23"/>
        </w:rPr>
        <w:t>, Dvor</w:t>
      </w:r>
    </w:p>
    <w:p w:rsidR="00594062" w:rsidRPr="00EC0A21" w:rsidRDefault="00594062" w:rsidP="00594062">
      <w:pPr>
        <w:pStyle w:val="Navadensplet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C0A21">
        <w:rPr>
          <w:rStyle w:val="Krepko"/>
          <w:rFonts w:ascii="Arial" w:hAnsi="Arial" w:cs="Arial"/>
          <w:sz w:val="23"/>
          <w:szCs w:val="23"/>
        </w:rPr>
        <w:t xml:space="preserve">Spomenik NOB na </w:t>
      </w:r>
      <w:proofErr w:type="spellStart"/>
      <w:r w:rsidRPr="00EC0A21">
        <w:rPr>
          <w:rStyle w:val="Krepko"/>
          <w:rFonts w:ascii="Arial" w:hAnsi="Arial" w:cs="Arial"/>
          <w:sz w:val="23"/>
          <w:szCs w:val="23"/>
        </w:rPr>
        <w:t>Cviblju</w:t>
      </w:r>
      <w:proofErr w:type="spellEnd"/>
      <w:r w:rsidR="009B7F0B">
        <w:rPr>
          <w:rStyle w:val="Krepko"/>
          <w:rFonts w:ascii="Arial" w:hAnsi="Arial" w:cs="Arial"/>
          <w:sz w:val="23"/>
          <w:szCs w:val="23"/>
        </w:rPr>
        <w:t xml:space="preserve"> </w:t>
      </w:r>
      <w:r w:rsidR="009B7F0B" w:rsidRPr="009B7F0B">
        <w:rPr>
          <w:rStyle w:val="Krepko"/>
          <w:rFonts w:ascii="Arial" w:hAnsi="Arial" w:cs="Arial"/>
          <w:b w:val="0"/>
          <w:sz w:val="23"/>
          <w:szCs w:val="23"/>
        </w:rPr>
        <w:t>(EŠD 8741)</w:t>
      </w:r>
      <w:r w:rsidR="009B7F0B">
        <w:rPr>
          <w:rStyle w:val="Krepko"/>
          <w:rFonts w:ascii="Arial" w:hAnsi="Arial" w:cs="Arial"/>
          <w:sz w:val="23"/>
          <w:szCs w:val="23"/>
        </w:rPr>
        <w:t xml:space="preserve"> </w:t>
      </w:r>
      <w:r w:rsidRPr="00EC0A21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EC0A21">
        <w:rPr>
          <w:rFonts w:ascii="Arial" w:hAnsi="Arial" w:cs="Arial"/>
          <w:sz w:val="23"/>
          <w:szCs w:val="23"/>
        </w:rPr>
        <w:t>Cvib</w:t>
      </w:r>
      <w:r w:rsidR="00014468" w:rsidRPr="00EC0A21">
        <w:rPr>
          <w:rFonts w:ascii="Arial" w:hAnsi="Arial" w:cs="Arial"/>
          <w:sz w:val="23"/>
          <w:szCs w:val="23"/>
        </w:rPr>
        <w:t>e</w:t>
      </w:r>
      <w:r w:rsidRPr="00EC0A21">
        <w:rPr>
          <w:rFonts w:ascii="Arial" w:hAnsi="Arial" w:cs="Arial"/>
          <w:sz w:val="23"/>
          <w:szCs w:val="23"/>
        </w:rPr>
        <w:t>l</w:t>
      </w:r>
      <w:r w:rsidR="00014468" w:rsidRPr="00EC0A21">
        <w:rPr>
          <w:rFonts w:ascii="Arial" w:hAnsi="Arial" w:cs="Arial"/>
          <w:sz w:val="23"/>
          <w:szCs w:val="23"/>
        </w:rPr>
        <w:t>j</w:t>
      </w:r>
      <w:proofErr w:type="spellEnd"/>
      <w:r w:rsidRPr="00EC0A21">
        <w:rPr>
          <w:rFonts w:ascii="Arial" w:hAnsi="Arial" w:cs="Arial"/>
          <w:sz w:val="23"/>
          <w:szCs w:val="23"/>
        </w:rPr>
        <w:t>, Žužemberk</w:t>
      </w:r>
    </w:p>
    <w:p w:rsidR="00594062" w:rsidRPr="00EC0A21" w:rsidRDefault="009B7F0B" w:rsidP="00594062">
      <w:pPr>
        <w:pStyle w:val="Navadensplet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>
        <w:rPr>
          <w:rStyle w:val="Krepko"/>
          <w:rFonts w:ascii="Arial" w:hAnsi="Arial" w:cs="Arial"/>
          <w:sz w:val="23"/>
          <w:szCs w:val="23"/>
        </w:rPr>
        <w:t>c</w:t>
      </w:r>
      <w:r w:rsidR="00594062" w:rsidRPr="00EC0A21">
        <w:rPr>
          <w:rStyle w:val="Krepko"/>
          <w:rFonts w:ascii="Arial" w:hAnsi="Arial" w:cs="Arial"/>
          <w:sz w:val="23"/>
          <w:szCs w:val="23"/>
        </w:rPr>
        <w:t>erkev sv. Nikolaja</w:t>
      </w:r>
      <w:r>
        <w:rPr>
          <w:rStyle w:val="Krepko"/>
          <w:rFonts w:ascii="Arial" w:hAnsi="Arial" w:cs="Arial"/>
          <w:sz w:val="23"/>
          <w:szCs w:val="23"/>
        </w:rPr>
        <w:t xml:space="preserve"> na Bregu </w:t>
      </w:r>
      <w:r w:rsidRPr="009B7F0B">
        <w:rPr>
          <w:rStyle w:val="Krepko"/>
          <w:rFonts w:ascii="Arial" w:hAnsi="Arial" w:cs="Arial"/>
          <w:b w:val="0"/>
          <w:sz w:val="23"/>
          <w:szCs w:val="23"/>
        </w:rPr>
        <w:t>(EŠD 2735)</w:t>
      </w:r>
      <w:r w:rsidR="00594062" w:rsidRPr="009B7F0B">
        <w:rPr>
          <w:rFonts w:ascii="Arial" w:hAnsi="Arial" w:cs="Arial"/>
          <w:b/>
          <w:sz w:val="23"/>
          <w:szCs w:val="23"/>
        </w:rPr>
        <w:t>,</w:t>
      </w:r>
      <w:r w:rsidR="00594062" w:rsidRPr="00EC0A21">
        <w:rPr>
          <w:rFonts w:ascii="Arial" w:hAnsi="Arial" w:cs="Arial"/>
          <w:sz w:val="23"/>
          <w:szCs w:val="23"/>
        </w:rPr>
        <w:t xml:space="preserve"> </w:t>
      </w:r>
      <w:r w:rsidR="00EC0A21" w:rsidRPr="00EC0A21">
        <w:rPr>
          <w:rFonts w:ascii="Arial" w:hAnsi="Arial" w:cs="Arial"/>
          <w:sz w:val="23"/>
          <w:szCs w:val="23"/>
        </w:rPr>
        <w:t>Nad Miklavžem</w:t>
      </w:r>
      <w:r w:rsidR="00EC0A21" w:rsidRPr="00EC0A21">
        <w:rPr>
          <w:rFonts w:ascii="Arial" w:hAnsi="Arial" w:cs="Arial"/>
          <w:sz w:val="23"/>
          <w:szCs w:val="23"/>
        </w:rPr>
        <w:t xml:space="preserve">, </w:t>
      </w:r>
      <w:r w:rsidR="00594062" w:rsidRPr="00EC0A21">
        <w:rPr>
          <w:rFonts w:ascii="Arial" w:hAnsi="Arial" w:cs="Arial"/>
          <w:sz w:val="23"/>
          <w:szCs w:val="23"/>
        </w:rPr>
        <w:t xml:space="preserve">Žužemberk, </w:t>
      </w:r>
    </w:p>
    <w:p w:rsidR="00594062" w:rsidRPr="00EC0A21" w:rsidRDefault="00594062" w:rsidP="00594062">
      <w:pPr>
        <w:pStyle w:val="Navadensplet"/>
        <w:numPr>
          <w:ilvl w:val="0"/>
          <w:numId w:val="1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C0A21">
        <w:rPr>
          <w:rStyle w:val="Krepko"/>
          <w:rFonts w:ascii="Arial" w:hAnsi="Arial" w:cs="Arial"/>
          <w:sz w:val="23"/>
          <w:szCs w:val="23"/>
        </w:rPr>
        <w:t>Osrednje trško jedro Žužemberk z vplivnim območ</w:t>
      </w:r>
      <w:r w:rsidR="00014468" w:rsidRPr="00EC0A21">
        <w:rPr>
          <w:rStyle w:val="Krepko"/>
          <w:rFonts w:ascii="Arial" w:hAnsi="Arial" w:cs="Arial"/>
          <w:sz w:val="23"/>
          <w:szCs w:val="23"/>
        </w:rPr>
        <w:t xml:space="preserve">jem nekdanje cerkve sv. Jakoba </w:t>
      </w:r>
      <w:r w:rsidRPr="00EC0A21">
        <w:rPr>
          <w:rStyle w:val="Krepko"/>
          <w:rFonts w:ascii="Arial" w:hAnsi="Arial" w:cs="Arial"/>
          <w:sz w:val="23"/>
          <w:szCs w:val="23"/>
        </w:rPr>
        <w:t>in vodnjakom</w:t>
      </w:r>
      <w:r w:rsidRPr="00EC0A21">
        <w:rPr>
          <w:rFonts w:ascii="Arial" w:hAnsi="Arial" w:cs="Arial"/>
          <w:sz w:val="23"/>
          <w:szCs w:val="23"/>
        </w:rPr>
        <w:t xml:space="preserve"> (EŠD 902, EŠD 2836, EŠD 8690), Grajski trg, Žužemberk</w:t>
      </w:r>
    </w:p>
    <w:p w:rsidR="000E2AAF" w:rsidRDefault="000E2AAF" w:rsidP="000E2AAF">
      <w:pPr>
        <w:rPr>
          <w:sz w:val="23"/>
          <w:szCs w:val="23"/>
          <w:lang w:eastAsia="sl-SI"/>
        </w:rPr>
      </w:pPr>
    </w:p>
    <w:p w:rsidR="000E2AAF" w:rsidRPr="000E2AAF" w:rsidRDefault="000E2AAF" w:rsidP="000E2AAF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člen</w:t>
      </w:r>
    </w:p>
    <w:p w:rsidR="000E2AAF" w:rsidRDefault="000E2AAF" w:rsidP="000E2AAF">
      <w:pPr>
        <w:rPr>
          <w:sz w:val="23"/>
          <w:szCs w:val="23"/>
          <w:lang w:eastAsia="sl-SI"/>
        </w:rPr>
      </w:pPr>
    </w:p>
    <w:p w:rsidR="000E2AAF" w:rsidRPr="000E2AAF" w:rsidRDefault="000E2AAF" w:rsidP="000E2AAF">
      <w:pPr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Nepremičnine iz 2. člena so namenjene:</w:t>
      </w:r>
    </w:p>
    <w:p w:rsidR="00594062" w:rsidRPr="00594062" w:rsidRDefault="00594062" w:rsidP="00594062">
      <w:pPr>
        <w:pStyle w:val="Odstavekseznama"/>
        <w:numPr>
          <w:ilvl w:val="0"/>
          <w:numId w:val="14"/>
        </w:numPr>
        <w:ind w:left="714" w:hanging="357"/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>ohranjanju kulturne dediščine,</w:t>
      </w:r>
    </w:p>
    <w:p w:rsidR="00594062" w:rsidRPr="00594062" w:rsidRDefault="00594062" w:rsidP="00594062">
      <w:pPr>
        <w:pStyle w:val="Odstavekseznama"/>
        <w:numPr>
          <w:ilvl w:val="0"/>
          <w:numId w:val="14"/>
        </w:numPr>
        <w:ind w:left="714" w:hanging="357"/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>izvajanju kulturnih programov,</w:t>
      </w:r>
    </w:p>
    <w:p w:rsidR="00594062" w:rsidRPr="00594062" w:rsidRDefault="00594062" w:rsidP="00594062">
      <w:pPr>
        <w:pStyle w:val="Odstavekseznama"/>
        <w:numPr>
          <w:ilvl w:val="0"/>
          <w:numId w:val="14"/>
        </w:numPr>
        <w:ind w:left="714" w:hanging="357"/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>dostopu javnosti do kulturnih vsebin,</w:t>
      </w:r>
    </w:p>
    <w:p w:rsidR="00594062" w:rsidRPr="00594062" w:rsidRDefault="00594062" w:rsidP="00594062">
      <w:pPr>
        <w:pStyle w:val="Odstavekseznama"/>
        <w:numPr>
          <w:ilvl w:val="0"/>
          <w:numId w:val="14"/>
        </w:numPr>
        <w:ind w:left="714" w:hanging="357"/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 xml:space="preserve">ohranjanju </w:t>
      </w:r>
      <w:r w:rsidR="00446D36" w:rsidRPr="00446D36">
        <w:rPr>
          <w:sz w:val="23"/>
          <w:szCs w:val="23"/>
        </w:rPr>
        <w:t>tehniške</w:t>
      </w:r>
      <w:r w:rsidR="00446D36">
        <w:rPr>
          <w:sz w:val="23"/>
          <w:szCs w:val="23"/>
        </w:rPr>
        <w:t xml:space="preserve"> dediščine,</w:t>
      </w:r>
      <w:r w:rsidR="00446D36" w:rsidRPr="00594062">
        <w:rPr>
          <w:rFonts w:eastAsia="Times New Roman"/>
          <w:sz w:val="23"/>
          <w:szCs w:val="23"/>
          <w:lang w:eastAsia="sl-SI"/>
        </w:rPr>
        <w:t xml:space="preserve"> </w:t>
      </w:r>
      <w:r w:rsidRPr="00594062">
        <w:rPr>
          <w:rFonts w:eastAsia="Times New Roman"/>
          <w:sz w:val="23"/>
          <w:szCs w:val="23"/>
          <w:lang w:eastAsia="sl-SI"/>
        </w:rPr>
        <w:t>urbanistične in zgodovinske tipologije trga ter varstvu zgodovinskih spomenikov,</w:t>
      </w:r>
      <w:r w:rsidR="00446D36" w:rsidRPr="00446D36">
        <w:rPr>
          <w:sz w:val="23"/>
          <w:szCs w:val="23"/>
        </w:rPr>
        <w:t xml:space="preserve"> dediščine in promocij</w:t>
      </w:r>
      <w:r w:rsidR="00446D36">
        <w:rPr>
          <w:sz w:val="23"/>
          <w:szCs w:val="23"/>
        </w:rPr>
        <w:t>e</w:t>
      </w:r>
      <w:r w:rsidR="00446D36" w:rsidRPr="00446D36">
        <w:rPr>
          <w:sz w:val="23"/>
          <w:szCs w:val="23"/>
        </w:rPr>
        <w:t xml:space="preserve"> zgodovine kraj</w:t>
      </w:r>
      <w:r w:rsidR="00446D36">
        <w:rPr>
          <w:sz w:val="23"/>
          <w:szCs w:val="23"/>
        </w:rPr>
        <w:t>ev</w:t>
      </w:r>
    </w:p>
    <w:p w:rsidR="00594062" w:rsidRPr="00594062" w:rsidRDefault="00594062" w:rsidP="00594062">
      <w:pPr>
        <w:pStyle w:val="Odstavekseznama"/>
        <w:numPr>
          <w:ilvl w:val="0"/>
          <w:numId w:val="14"/>
        </w:numPr>
        <w:ind w:left="714" w:hanging="357"/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>spodbujanju kulturnega razvoja občine in širše regije,</w:t>
      </w:r>
    </w:p>
    <w:p w:rsidR="00446D36" w:rsidRPr="00446D36" w:rsidRDefault="00446D36" w:rsidP="00446D36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k</w:t>
      </w:r>
      <w:r w:rsidRPr="00446D36">
        <w:rPr>
          <w:rFonts w:ascii="Arial" w:hAnsi="Arial" w:cs="Arial"/>
          <w:sz w:val="23"/>
          <w:szCs w:val="23"/>
        </w:rPr>
        <w:t>ulturno-izobraževaln</w:t>
      </w:r>
      <w:r>
        <w:rPr>
          <w:rFonts w:ascii="Arial" w:hAnsi="Arial" w:cs="Arial"/>
          <w:sz w:val="23"/>
          <w:szCs w:val="23"/>
        </w:rPr>
        <w:t>im</w:t>
      </w:r>
      <w:r w:rsidRPr="00446D36">
        <w:rPr>
          <w:rFonts w:ascii="Arial" w:hAnsi="Arial" w:cs="Arial"/>
          <w:sz w:val="23"/>
          <w:szCs w:val="23"/>
        </w:rPr>
        <w:t xml:space="preserve"> dejavnosti</w:t>
      </w:r>
      <w:r>
        <w:rPr>
          <w:rFonts w:ascii="Arial" w:hAnsi="Arial" w:cs="Arial"/>
          <w:sz w:val="23"/>
          <w:szCs w:val="23"/>
        </w:rPr>
        <w:t>m in</w:t>
      </w:r>
      <w:r w:rsidRPr="00446D36">
        <w:rPr>
          <w:rFonts w:ascii="Arial" w:hAnsi="Arial" w:cs="Arial"/>
          <w:sz w:val="23"/>
          <w:szCs w:val="23"/>
        </w:rPr>
        <w:t xml:space="preserve"> aktivnost</w:t>
      </w:r>
      <w:r>
        <w:rPr>
          <w:rFonts w:ascii="Arial" w:hAnsi="Arial" w:cs="Arial"/>
          <w:sz w:val="23"/>
          <w:szCs w:val="23"/>
        </w:rPr>
        <w:t>im</w:t>
      </w:r>
      <w:r w:rsidRPr="00446D36">
        <w:rPr>
          <w:rFonts w:ascii="Arial" w:hAnsi="Arial" w:cs="Arial"/>
          <w:sz w:val="23"/>
          <w:szCs w:val="23"/>
        </w:rPr>
        <w:t xml:space="preserve"> za lokalno skupnost</w:t>
      </w:r>
      <w:r w:rsidR="00384B08">
        <w:rPr>
          <w:rFonts w:ascii="Arial" w:hAnsi="Arial" w:cs="Arial"/>
          <w:sz w:val="23"/>
          <w:szCs w:val="23"/>
        </w:rPr>
        <w:t>,</w:t>
      </w:r>
    </w:p>
    <w:p w:rsidR="00446D36" w:rsidRPr="00446D36" w:rsidRDefault="00446D36" w:rsidP="00446D36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</w:t>
      </w:r>
      <w:r w:rsidRPr="00446D36">
        <w:rPr>
          <w:rFonts w:ascii="Arial" w:hAnsi="Arial" w:cs="Arial"/>
          <w:sz w:val="23"/>
          <w:szCs w:val="23"/>
        </w:rPr>
        <w:t>rganizacij</w:t>
      </w:r>
      <w:r>
        <w:rPr>
          <w:rFonts w:ascii="Arial" w:hAnsi="Arial" w:cs="Arial"/>
          <w:sz w:val="23"/>
          <w:szCs w:val="23"/>
        </w:rPr>
        <w:t>i</w:t>
      </w:r>
      <w:r w:rsidRPr="00446D36">
        <w:rPr>
          <w:rFonts w:ascii="Arial" w:hAnsi="Arial" w:cs="Arial"/>
          <w:sz w:val="23"/>
          <w:szCs w:val="23"/>
        </w:rPr>
        <w:t xml:space="preserve"> priložnostnih dogodkov in komornih prireditev</w:t>
      </w:r>
      <w:r>
        <w:rPr>
          <w:rFonts w:ascii="Arial" w:hAnsi="Arial" w:cs="Arial"/>
          <w:sz w:val="23"/>
          <w:szCs w:val="23"/>
        </w:rPr>
        <w:t>,</w:t>
      </w:r>
    </w:p>
    <w:p w:rsidR="000E2AAF" w:rsidRPr="00446D36" w:rsidRDefault="000E2AAF" w:rsidP="00446D36">
      <w:pPr>
        <w:pStyle w:val="Odstavekseznama"/>
        <w:numPr>
          <w:ilvl w:val="0"/>
          <w:numId w:val="14"/>
        </w:numPr>
        <w:rPr>
          <w:sz w:val="23"/>
          <w:szCs w:val="23"/>
          <w:lang w:eastAsia="sl-SI"/>
        </w:rPr>
      </w:pPr>
      <w:r w:rsidRPr="00446D36">
        <w:rPr>
          <w:sz w:val="23"/>
          <w:szCs w:val="23"/>
          <w:lang w:eastAsia="sl-SI"/>
        </w:rPr>
        <w:t>.</w:t>
      </w:r>
    </w:p>
    <w:p w:rsidR="000E2AAF" w:rsidRDefault="000E2AAF" w:rsidP="000E2AAF">
      <w:pPr>
        <w:rPr>
          <w:sz w:val="23"/>
          <w:szCs w:val="23"/>
          <w:lang w:eastAsia="sl-SI"/>
        </w:rPr>
      </w:pPr>
    </w:p>
    <w:p w:rsidR="000E2AAF" w:rsidRPr="000E2AAF" w:rsidRDefault="000E2AAF" w:rsidP="000E2AAF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člen</w:t>
      </w:r>
      <w:r w:rsidRPr="000E2AAF">
        <w:rPr>
          <w:sz w:val="23"/>
          <w:szCs w:val="23"/>
          <w:lang w:eastAsia="sl-SI"/>
        </w:rPr>
        <w:br/>
      </w:r>
    </w:p>
    <w:p w:rsidR="00594062" w:rsidRPr="00594062" w:rsidRDefault="00594062" w:rsidP="00014468">
      <w:pPr>
        <w:jc w:val="both"/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>Občina Žužemberk skrbi za razvoj, vzdrževanje in ustrezno uporabo nepremičnin in vplivnega območja, določenih s tem sklepom, v skladu z zakonodajo, finančnimi možnostmi in varstvenim režimom kulturne dediščine, ki vključuje:</w:t>
      </w:r>
    </w:p>
    <w:p w:rsidR="00594062" w:rsidRPr="00594062" w:rsidRDefault="00594062" w:rsidP="0059406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 xml:space="preserve">ohranjanje vedute naselja z </w:t>
      </w:r>
      <w:r w:rsidR="00B07124">
        <w:rPr>
          <w:rFonts w:eastAsia="Times New Roman"/>
          <w:sz w:val="23"/>
          <w:szCs w:val="23"/>
          <w:lang w:eastAsia="sl-SI"/>
        </w:rPr>
        <w:t>g</w:t>
      </w:r>
      <w:r w:rsidRPr="00594062">
        <w:rPr>
          <w:rFonts w:eastAsia="Times New Roman"/>
          <w:sz w:val="23"/>
          <w:szCs w:val="23"/>
          <w:lang w:eastAsia="sl-SI"/>
        </w:rPr>
        <w:t>radom Žužemberk kot prostorsko dominanto,</w:t>
      </w:r>
    </w:p>
    <w:p w:rsidR="00594062" w:rsidRPr="00594062" w:rsidRDefault="00594062" w:rsidP="0059406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>varovanje prostorskih razmerij med naravno ohranjenim prostorom ob Krki in pozidavo,</w:t>
      </w:r>
    </w:p>
    <w:p w:rsidR="00594062" w:rsidRPr="00594062" w:rsidRDefault="00594062" w:rsidP="0059406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 xml:space="preserve">ohranjanje tipologije in morfologije naselja, vključno s </w:t>
      </w:r>
      <w:proofErr w:type="spellStart"/>
      <w:r w:rsidRPr="00594062">
        <w:rPr>
          <w:rFonts w:eastAsia="Times New Roman"/>
          <w:sz w:val="23"/>
          <w:szCs w:val="23"/>
          <w:lang w:eastAsia="sl-SI"/>
        </w:rPr>
        <w:t>parcelacijsko</w:t>
      </w:r>
      <w:proofErr w:type="spellEnd"/>
      <w:r w:rsidRPr="00594062">
        <w:rPr>
          <w:rFonts w:eastAsia="Times New Roman"/>
          <w:sz w:val="23"/>
          <w:szCs w:val="23"/>
          <w:lang w:eastAsia="sl-SI"/>
        </w:rPr>
        <w:t xml:space="preserve"> mrežo,</w:t>
      </w:r>
    </w:p>
    <w:p w:rsidR="00594062" w:rsidRPr="00594062" w:rsidRDefault="00594062" w:rsidP="0059406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lastRenderedPageBreak/>
        <w:t>prepoved posegov, ki bi spreminjali zgodovinske odnose med stavbami in odprtim prostorom, razen po drugi svetovni vojni degradiranih površin,</w:t>
      </w:r>
    </w:p>
    <w:p w:rsidR="00594062" w:rsidRPr="00594062" w:rsidRDefault="00594062" w:rsidP="00594062">
      <w:pPr>
        <w:numPr>
          <w:ilvl w:val="0"/>
          <w:numId w:val="15"/>
        </w:numPr>
        <w:rPr>
          <w:rFonts w:eastAsia="Times New Roman"/>
          <w:sz w:val="23"/>
          <w:szCs w:val="23"/>
          <w:lang w:eastAsia="sl-SI"/>
        </w:rPr>
      </w:pPr>
      <w:r w:rsidRPr="00594062">
        <w:rPr>
          <w:rFonts w:eastAsia="Times New Roman"/>
          <w:sz w:val="23"/>
          <w:szCs w:val="23"/>
          <w:lang w:eastAsia="sl-SI"/>
        </w:rPr>
        <w:t xml:space="preserve">izvedbo arheoloških raziskav pred posegi na arheološkem najdišču </w:t>
      </w:r>
      <w:r w:rsidR="00014468">
        <w:rPr>
          <w:rFonts w:eastAsia="Times New Roman"/>
          <w:sz w:val="23"/>
          <w:szCs w:val="23"/>
          <w:lang w:eastAsia="sl-SI"/>
        </w:rPr>
        <w:t>ob</w:t>
      </w:r>
      <w:r w:rsidR="00014468" w:rsidRPr="00014468">
        <w:rPr>
          <w:rFonts w:eastAsia="Times New Roman"/>
          <w:sz w:val="23"/>
          <w:szCs w:val="23"/>
          <w:lang w:eastAsia="sl-SI"/>
        </w:rPr>
        <w:t xml:space="preserve"> </w:t>
      </w:r>
      <w:r w:rsidR="00014468" w:rsidRPr="00594062">
        <w:rPr>
          <w:rFonts w:eastAsia="Times New Roman"/>
          <w:sz w:val="23"/>
          <w:szCs w:val="23"/>
          <w:lang w:eastAsia="sl-SI"/>
        </w:rPr>
        <w:t xml:space="preserve">upoštevanju </w:t>
      </w:r>
      <w:r w:rsidR="00014468">
        <w:rPr>
          <w:rFonts w:eastAsia="Times New Roman"/>
          <w:sz w:val="23"/>
          <w:szCs w:val="23"/>
          <w:lang w:eastAsia="sl-SI"/>
        </w:rPr>
        <w:t xml:space="preserve">dosedanjih </w:t>
      </w:r>
      <w:r w:rsidR="00014468" w:rsidRPr="00594062">
        <w:rPr>
          <w:rFonts w:eastAsia="Times New Roman"/>
          <w:sz w:val="23"/>
          <w:szCs w:val="23"/>
          <w:lang w:eastAsia="sl-SI"/>
        </w:rPr>
        <w:t>arheoloških raziskav in varstvenih režimov</w:t>
      </w:r>
      <w:r w:rsidR="00014468">
        <w:rPr>
          <w:rFonts w:eastAsia="Times New Roman"/>
          <w:sz w:val="23"/>
          <w:szCs w:val="23"/>
          <w:lang w:eastAsia="sl-SI"/>
        </w:rPr>
        <w:t>.</w:t>
      </w:r>
    </w:p>
    <w:p w:rsidR="00594062" w:rsidRDefault="00594062" w:rsidP="00594062">
      <w:pPr>
        <w:jc w:val="both"/>
        <w:rPr>
          <w:sz w:val="23"/>
          <w:szCs w:val="23"/>
          <w:lang w:eastAsia="sl-SI"/>
        </w:rPr>
      </w:pPr>
    </w:p>
    <w:p w:rsidR="000E2AAF" w:rsidRPr="000E2AAF" w:rsidRDefault="000E2AAF" w:rsidP="000E2AAF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člen</w:t>
      </w:r>
      <w:r w:rsidRPr="000E2AAF">
        <w:rPr>
          <w:sz w:val="23"/>
          <w:szCs w:val="23"/>
          <w:lang w:eastAsia="sl-SI"/>
        </w:rPr>
        <w:br/>
      </w:r>
    </w:p>
    <w:p w:rsidR="00B07124" w:rsidRPr="00B07124" w:rsidRDefault="00B07124" w:rsidP="009476D6">
      <w:pPr>
        <w:jc w:val="both"/>
        <w:rPr>
          <w:sz w:val="23"/>
          <w:szCs w:val="23"/>
          <w:lang w:eastAsia="sl-SI"/>
        </w:rPr>
      </w:pPr>
      <w:r w:rsidRPr="00B07124">
        <w:rPr>
          <w:sz w:val="23"/>
          <w:szCs w:val="23"/>
        </w:rPr>
        <w:t>Nepremičnine, ki niso v lasti Občine Žužemberk, se vključijo v javno kulturno infrastrukturo na območju Občine Žužemberk na podlagi njihove razglasitve za kulturni spomenik in kulturno-zgodovinskega pomena, pri čemer se lastninskopravna razmerja in pogoji uporabe uredijo z lastniki nepremičnin</w:t>
      </w:r>
      <w:r>
        <w:rPr>
          <w:sz w:val="23"/>
          <w:szCs w:val="23"/>
        </w:rPr>
        <w:t>.</w:t>
      </w:r>
    </w:p>
    <w:p w:rsidR="00B07124" w:rsidRDefault="00B07124" w:rsidP="009476D6">
      <w:pPr>
        <w:jc w:val="both"/>
        <w:rPr>
          <w:sz w:val="23"/>
          <w:szCs w:val="23"/>
          <w:lang w:eastAsia="sl-SI"/>
        </w:rPr>
      </w:pPr>
    </w:p>
    <w:p w:rsidR="00B07124" w:rsidRPr="00B07124" w:rsidRDefault="00B07124" w:rsidP="00B07124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>
        <w:rPr>
          <w:sz w:val="23"/>
          <w:szCs w:val="23"/>
          <w:lang w:eastAsia="sl-SI"/>
        </w:rPr>
        <w:t>člen</w:t>
      </w:r>
    </w:p>
    <w:p w:rsidR="00B07124" w:rsidRDefault="00B07124" w:rsidP="009476D6">
      <w:pPr>
        <w:jc w:val="both"/>
        <w:rPr>
          <w:sz w:val="23"/>
          <w:szCs w:val="23"/>
          <w:lang w:eastAsia="sl-SI"/>
        </w:rPr>
      </w:pPr>
    </w:p>
    <w:p w:rsidR="000E2AAF" w:rsidRPr="000E2AAF" w:rsidRDefault="000E2AAF" w:rsidP="009476D6">
      <w:pPr>
        <w:jc w:val="both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Nepremičnine, določene s tem sklepom</w:t>
      </w:r>
      <w:r w:rsidR="00B07124">
        <w:rPr>
          <w:sz w:val="23"/>
          <w:szCs w:val="23"/>
          <w:lang w:eastAsia="sl-SI"/>
        </w:rPr>
        <w:t>, ki so v lasti občine</w:t>
      </w:r>
      <w:r w:rsidRPr="000E2AAF">
        <w:rPr>
          <w:sz w:val="23"/>
          <w:szCs w:val="23"/>
          <w:lang w:eastAsia="sl-SI"/>
        </w:rPr>
        <w:t>, se vpišejo v zemljiško knjigo in v evidenco nepremičnin javne kulturne infrastrukture pri Ministrstvu za kulturo.</w:t>
      </w:r>
    </w:p>
    <w:p w:rsidR="000E2AAF" w:rsidRDefault="000E2AAF" w:rsidP="000E2AAF">
      <w:pPr>
        <w:rPr>
          <w:sz w:val="23"/>
          <w:szCs w:val="23"/>
          <w:lang w:eastAsia="sl-SI"/>
        </w:rPr>
      </w:pPr>
    </w:p>
    <w:p w:rsidR="000E2AAF" w:rsidRPr="000E2AAF" w:rsidRDefault="000E2AAF" w:rsidP="000E2AAF">
      <w:pPr>
        <w:pStyle w:val="Odstavekseznama"/>
        <w:numPr>
          <w:ilvl w:val="0"/>
          <w:numId w:val="7"/>
        </w:numPr>
        <w:jc w:val="center"/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člen</w:t>
      </w:r>
      <w:r w:rsidRPr="000E2AAF">
        <w:rPr>
          <w:sz w:val="23"/>
          <w:szCs w:val="23"/>
          <w:lang w:eastAsia="sl-SI"/>
        </w:rPr>
        <w:br/>
      </w:r>
    </w:p>
    <w:p w:rsidR="000E2AAF" w:rsidRDefault="000E2AAF" w:rsidP="000E2AAF">
      <w:pPr>
        <w:rPr>
          <w:sz w:val="23"/>
          <w:szCs w:val="23"/>
          <w:lang w:eastAsia="sl-SI"/>
        </w:rPr>
      </w:pPr>
      <w:r w:rsidRPr="000E2AAF">
        <w:rPr>
          <w:sz w:val="23"/>
          <w:szCs w:val="23"/>
          <w:lang w:eastAsia="sl-SI"/>
        </w:rPr>
        <w:t>Ta sklep začne veljati naslednji dan po objavi v Uradnem listu Republike Slovenije.</w:t>
      </w:r>
    </w:p>
    <w:p w:rsidR="009476D6" w:rsidRDefault="009476D6" w:rsidP="000E2AAF">
      <w:pPr>
        <w:rPr>
          <w:sz w:val="23"/>
          <w:szCs w:val="23"/>
          <w:lang w:eastAsia="sl-SI"/>
        </w:rPr>
      </w:pPr>
    </w:p>
    <w:p w:rsidR="009476D6" w:rsidRDefault="009476D6" w:rsidP="000E2AAF">
      <w:pPr>
        <w:rPr>
          <w:sz w:val="23"/>
          <w:szCs w:val="23"/>
          <w:lang w:eastAsia="sl-SI"/>
        </w:rPr>
      </w:pPr>
    </w:p>
    <w:p w:rsidR="00014468" w:rsidRDefault="00014468" w:rsidP="000E2AAF">
      <w:pPr>
        <w:rPr>
          <w:sz w:val="23"/>
          <w:szCs w:val="23"/>
          <w:lang w:eastAsia="sl-SI"/>
        </w:rPr>
      </w:pPr>
    </w:p>
    <w:p w:rsidR="00014468" w:rsidRDefault="00014468" w:rsidP="000E2AAF">
      <w:pPr>
        <w:rPr>
          <w:sz w:val="23"/>
          <w:szCs w:val="23"/>
          <w:lang w:eastAsia="sl-SI"/>
        </w:rPr>
      </w:pPr>
    </w:p>
    <w:p w:rsidR="009476D6" w:rsidRPr="009476D6" w:rsidRDefault="009476D6" w:rsidP="009476D6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 xml:space="preserve">Številka:  </w:t>
      </w:r>
    </w:p>
    <w:p w:rsidR="009476D6" w:rsidRPr="009476D6" w:rsidRDefault="009476D6" w:rsidP="009476D6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 xml:space="preserve">Žužemberk,  </w:t>
      </w:r>
    </w:p>
    <w:p w:rsidR="009476D6" w:rsidRPr="009476D6" w:rsidRDefault="009476D6" w:rsidP="009476D6">
      <w:pPr>
        <w:pStyle w:val="Telobesedila2"/>
        <w:rPr>
          <w:rFonts w:ascii="Arial" w:hAnsi="Arial" w:cs="Arial"/>
          <w:sz w:val="23"/>
          <w:szCs w:val="23"/>
        </w:rPr>
      </w:pPr>
    </w:p>
    <w:p w:rsidR="009476D6" w:rsidRPr="009476D6" w:rsidRDefault="009476D6" w:rsidP="009476D6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</w:t>
      </w:r>
      <w:smartTag w:uri="urn:schemas-microsoft-com:office:smarttags" w:element="PersonName">
        <w:smartTagPr>
          <w:attr w:name="ProductID" w:val="Občina Žužemberk"/>
        </w:smartTagPr>
        <w:r w:rsidRPr="009476D6">
          <w:rPr>
            <w:rFonts w:ascii="Arial" w:hAnsi="Arial" w:cs="Arial"/>
            <w:sz w:val="23"/>
            <w:szCs w:val="23"/>
          </w:rPr>
          <w:t>Občina Žužemberk</w:t>
        </w:r>
      </w:smartTag>
    </w:p>
    <w:p w:rsidR="009476D6" w:rsidRPr="009476D6" w:rsidRDefault="009476D6" w:rsidP="009476D6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          župan</w:t>
      </w:r>
    </w:p>
    <w:p w:rsidR="009476D6" w:rsidRPr="009476D6" w:rsidRDefault="009476D6" w:rsidP="009476D6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  <w:t xml:space="preserve"> </w:t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      Jože Papež </w:t>
      </w:r>
    </w:p>
    <w:p w:rsidR="009476D6" w:rsidRDefault="009476D6" w:rsidP="000E2AAF">
      <w:pPr>
        <w:rPr>
          <w:sz w:val="23"/>
          <w:szCs w:val="23"/>
          <w:lang w:eastAsia="sl-SI"/>
        </w:rPr>
      </w:pPr>
    </w:p>
    <w:p w:rsidR="009476D6" w:rsidRDefault="009476D6" w:rsidP="000E2AAF">
      <w:pPr>
        <w:rPr>
          <w:sz w:val="23"/>
          <w:szCs w:val="23"/>
          <w:lang w:eastAsia="sl-SI"/>
        </w:rPr>
      </w:pPr>
    </w:p>
    <w:sectPr w:rsidR="009476D6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428"/>
    <w:multiLevelType w:val="multilevel"/>
    <w:tmpl w:val="4344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E3F1B"/>
    <w:multiLevelType w:val="hybridMultilevel"/>
    <w:tmpl w:val="FD2AF106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EC70C2">
      <w:numFmt w:val="bullet"/>
      <w:lvlText w:val=""/>
      <w:lvlJc w:val="left"/>
      <w:pPr>
        <w:ind w:left="1215" w:hanging="135"/>
      </w:pPr>
      <w:rPr>
        <w:rFonts w:ascii="Times New Roman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D32F74"/>
    <w:multiLevelType w:val="hybridMultilevel"/>
    <w:tmpl w:val="5FAEF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C13E8A"/>
    <w:multiLevelType w:val="hybridMultilevel"/>
    <w:tmpl w:val="197298F0"/>
    <w:lvl w:ilvl="0" w:tplc="3E5EE8A2">
      <w:numFmt w:val="bullet"/>
      <w:lvlText w:val=""/>
      <w:lvlJc w:val="left"/>
      <w:pPr>
        <w:ind w:left="1080" w:hanging="720"/>
      </w:pPr>
      <w:rPr>
        <w:rFonts w:ascii="Times New Roman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804A8F"/>
    <w:multiLevelType w:val="multilevel"/>
    <w:tmpl w:val="44DAC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66A41"/>
    <w:multiLevelType w:val="multilevel"/>
    <w:tmpl w:val="33E68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8F1A99"/>
    <w:multiLevelType w:val="hybridMultilevel"/>
    <w:tmpl w:val="AE3258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1">
      <w:startOverride w:val="29"/>
    </w:lvlOverride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3"/>
  </w:num>
  <w:num w:numId="8">
    <w:abstractNumId w:val="11"/>
  </w:num>
  <w:num w:numId="9">
    <w:abstractNumId w:val="6"/>
  </w:num>
  <w:num w:numId="10">
    <w:abstractNumId w:val="10"/>
  </w:num>
  <w:num w:numId="11">
    <w:abstractNumId w:val="12"/>
  </w:num>
  <w:num w:numId="12">
    <w:abstractNumId w:val="3"/>
  </w:num>
  <w:num w:numId="13">
    <w:abstractNumId w:val="4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AAF"/>
    <w:rsid w:val="00014468"/>
    <w:rsid w:val="000B3BCB"/>
    <w:rsid w:val="000E2AAF"/>
    <w:rsid w:val="00323516"/>
    <w:rsid w:val="00384B08"/>
    <w:rsid w:val="00420685"/>
    <w:rsid w:val="00446D36"/>
    <w:rsid w:val="00494B98"/>
    <w:rsid w:val="00594062"/>
    <w:rsid w:val="007500CC"/>
    <w:rsid w:val="00834F8F"/>
    <w:rsid w:val="0089025F"/>
    <w:rsid w:val="009476D6"/>
    <w:rsid w:val="00964CA0"/>
    <w:rsid w:val="009B7F0B"/>
    <w:rsid w:val="00AF6207"/>
    <w:rsid w:val="00B07124"/>
    <w:rsid w:val="00CC7344"/>
    <w:rsid w:val="00D024CD"/>
    <w:rsid w:val="00D41601"/>
    <w:rsid w:val="00D652CA"/>
    <w:rsid w:val="00E04F17"/>
    <w:rsid w:val="00E21413"/>
    <w:rsid w:val="00E23C8E"/>
    <w:rsid w:val="00E43CB8"/>
    <w:rsid w:val="00E554F3"/>
    <w:rsid w:val="00EC0A21"/>
    <w:rsid w:val="00EE61F7"/>
    <w:rsid w:val="00F44796"/>
    <w:rsid w:val="00F6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DCAB-A0B9-42C1-8546-CD52AAC4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Vlado</cp:lastModifiedBy>
  <cp:revision>10</cp:revision>
  <dcterms:created xsi:type="dcterms:W3CDTF">2025-09-09T10:27:00Z</dcterms:created>
  <dcterms:modified xsi:type="dcterms:W3CDTF">2025-09-16T06:50:00Z</dcterms:modified>
</cp:coreProperties>
</file>